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"http://FortuneONE.org"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FortuneONE.org</w:t>
      </w:r>
      <w:r>
        <w:rPr/>
        <w:fldChar w:fldCharType="end" w:fldLock="0"/>
      </w:r>
      <w:r>
        <w:rPr>
          <w:outline w:val="0"/>
          <w:color w:val="791a3d"/>
          <w:sz w:val="40"/>
          <w:szCs w:val="40"/>
          <w:rtl w:val="0"/>
          <w:lang w:val="en-US"/>
          <w14:textFill>
            <w14:solidFill>
              <w14:srgbClr w14:val="791A3D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"http://CreatorKeith.com"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CreatorKeith.com</w:t>
      </w:r>
      <w:r>
        <w:rPr/>
        <w:fldChar w:fldCharType="end" w:fldLock="0"/>
      </w:r>
    </w:p>
    <w:p>
      <w:pPr>
        <w:pStyle w:val="Body"/>
        <w:jc w:val="center"/>
        <w:rPr>
          <w:outline w:val="0"/>
          <w:color w:val="0056d6"/>
          <w:sz w:val="38"/>
          <w:szCs w:val="38"/>
          <w14:textFill>
            <w14:solidFill>
              <w14:srgbClr w14:val="0056D6"/>
            </w14:solidFill>
          </w14:textFill>
        </w:rPr>
      </w:pPr>
      <w:r>
        <w:rPr>
          <w:rStyle w:val="Hyperlink.0"/>
          <w:outline w:val="0"/>
          <w:color w:val="0056d6"/>
          <w:sz w:val="38"/>
          <w:szCs w:val="38"/>
          <w14:textFill>
            <w14:solidFill>
              <w14:srgbClr w14:val="0056D6"/>
            </w14:solidFill>
          </w14:textFill>
        </w:rPr>
        <w:fldChar w:fldCharType="begin" w:fldLock="0"/>
      </w:r>
      <w:r>
        <w:rPr>
          <w:rStyle w:val="Hyperlink.0"/>
          <w:outline w:val="0"/>
          <w:color w:val="0056d6"/>
          <w:sz w:val="38"/>
          <w:szCs w:val="38"/>
          <w14:textFill>
            <w14:solidFill>
              <w14:srgbClr w14:val="0056D6"/>
            </w14:solidFill>
          </w14:textFill>
        </w:rPr>
        <w:instrText xml:space="preserve"> HYPERLINK "mailto:PeaceSummit2020@gmail.com"</w:instrText>
      </w:r>
      <w:r>
        <w:rPr>
          <w:rStyle w:val="Hyperlink.0"/>
          <w:outline w:val="0"/>
          <w:color w:val="0056d6"/>
          <w:sz w:val="38"/>
          <w:szCs w:val="38"/>
          <w14:textFill>
            <w14:solidFill>
              <w14:srgbClr w14:val="0056D6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56d6"/>
          <w:sz w:val="38"/>
          <w:szCs w:val="38"/>
          <w:rtl w:val="0"/>
          <w:lang w:val="en-US"/>
          <w14:textFill>
            <w14:solidFill>
              <w14:srgbClr w14:val="0056D6"/>
            </w14:solidFill>
          </w14:textFill>
        </w:rPr>
        <w:t>PeaceSummit2020@gmail.com</w:t>
      </w:r>
      <w:r>
        <w:rPr>
          <w:outline w:val="0"/>
          <w:color w:val="0056d6"/>
          <w:sz w:val="38"/>
          <w:szCs w:val="38"/>
          <w14:textFill>
            <w14:solidFill>
              <w14:srgbClr w14:val="0056D6"/>
            </w14:solidFill>
          </w14:textFill>
        </w:rPr>
        <w:fldChar w:fldCharType="end" w:fldLock="0"/>
      </w:r>
      <w:r>
        <w:rPr>
          <w:outline w:val="0"/>
          <w:color w:val="0056d6"/>
          <w:sz w:val="38"/>
          <w:szCs w:val="38"/>
          <w:rtl w:val="0"/>
          <w:lang w:val="en-US"/>
          <w14:textFill>
            <w14:solidFill>
              <w14:srgbClr w14:val="0056D6"/>
            </w14:solidFill>
          </w14:textFill>
        </w:rPr>
        <w:t xml:space="preserve"> </w:t>
      </w:r>
    </w:p>
    <w:p>
      <w:pPr>
        <w:pStyle w:val="Body"/>
        <w:jc w:val="center"/>
        <w:rPr>
          <w:sz w:val="38"/>
          <w:szCs w:val="38"/>
        </w:rPr>
      </w:pPr>
      <w:r>
        <w:rPr>
          <w:sz w:val="38"/>
          <w:szCs w:val="38"/>
          <w:rtl w:val="0"/>
          <w:lang w:val="en-US"/>
        </w:rPr>
        <w:t>+1 770 377-2106 ATL, Asheville NC USA</w:t>
      </w:r>
    </w:p>
    <w:p>
      <w:pPr>
        <w:pStyle w:val="Body"/>
        <w:jc w:val="center"/>
        <w:rPr>
          <w:sz w:val="38"/>
          <w:szCs w:val="38"/>
        </w:rPr>
      </w:pPr>
      <w:r>
        <w:rPr>
          <w:rStyle w:val="Hyperlink.2"/>
          <w:sz w:val="38"/>
          <w:szCs w:val="38"/>
        </w:rPr>
        <w:fldChar w:fldCharType="begin" w:fldLock="0"/>
      </w:r>
      <w:r>
        <w:rPr>
          <w:rStyle w:val="Hyperlink.2"/>
          <w:sz w:val="38"/>
          <w:szCs w:val="38"/>
        </w:rPr>
        <w:instrText xml:space="preserve"> HYPERLINK "http://UNIocracy.ORG"</w:instrText>
      </w:r>
      <w:r>
        <w:rPr>
          <w:rStyle w:val="Hyperlink.2"/>
          <w:sz w:val="38"/>
          <w:szCs w:val="38"/>
        </w:rPr>
        <w:fldChar w:fldCharType="separate" w:fldLock="0"/>
      </w:r>
      <w:r>
        <w:rPr>
          <w:rStyle w:val="Hyperlink.2"/>
          <w:sz w:val="38"/>
          <w:szCs w:val="38"/>
          <w:rtl w:val="0"/>
          <w:lang w:val="en-US"/>
        </w:rPr>
        <w:t>UNIocracy.ORG</w:t>
      </w:r>
      <w:r>
        <w:rPr>
          <w:sz w:val="38"/>
          <w:szCs w:val="38"/>
        </w:rPr>
        <w:fldChar w:fldCharType="end" w:fldLock="0"/>
      </w:r>
      <w:r>
        <w:rPr>
          <w:sz w:val="38"/>
          <w:szCs w:val="38"/>
          <w:rtl w:val="0"/>
          <w:lang w:val="en-US"/>
        </w:rPr>
        <w:t xml:space="preserve"> Evote.one FOIA.one Unifier forever</w:t>
      </w:r>
    </w:p>
    <w:p>
      <w:pPr>
        <w:pStyle w:val="Body"/>
        <w:jc w:val="center"/>
        <w:rPr>
          <w:sz w:val="38"/>
          <w:szCs w:val="38"/>
        </w:rPr>
      </w:pPr>
    </w:p>
    <w:p>
      <w:pPr>
        <w:pStyle w:val="Default"/>
        <w:bidi w:val="0"/>
        <w:spacing w:before="0" w:after="36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42"/>
          <w:szCs w:val="42"/>
          <w:shd w:val="clear" w:color="auto" w:fill="ffffff"/>
          <w:rtl w:val="0"/>
        </w:rPr>
        <w:t>SolutionMed.org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 xml:space="preserve">  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4 simple steps To PREVENT, then Reverse Spider web Spread of any pandemic disease and/or Crime enterprises, here is GODs original technology methodology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 xml:space="preserve"> procreate author gifted by Keith Brent Duncan, </w:t>
      </w:r>
      <w:r>
        <w:rPr>
          <w:rFonts w:ascii="Times Roman" w:hAnsi="Times Roman"/>
          <w:b w:val="1"/>
          <w:bCs w:val="1"/>
          <w:sz w:val="34"/>
          <w:szCs w:val="34"/>
          <w:u w:val="single"/>
          <w:shd w:val="clear" w:color="auto" w:fill="feffff"/>
          <w:rtl w:val="0"/>
          <w:lang w:val="en-US"/>
        </w:rPr>
        <w:t>BidOnKeith.com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 xml:space="preserve"> (c)(r)(rm) This worlds Patent valued + $100 Trillion USD.</w:t>
      </w:r>
    </w:p>
    <w:p>
      <w:pPr>
        <w:pStyle w:val="Default"/>
        <w:bidi w:val="0"/>
        <w:spacing w:before="0" w:after="36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1. First carrier of any new disease (or crime method) travels remotely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 xml:space="preserve"> by stealing, 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lying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 xml:space="preserve"> it's theft identi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t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 xml:space="preserve">y, then hiding from detection while recruit converting next layer ring of victims to continue the spread outward until all 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consumable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 xml:space="preserve"> material or energy is depleted.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 xml:space="preserve">  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First traveler of any new disease obviously infects those in close proximity. Once they are diagnosed with a new viral disease, the following data mined driven solutions prevent the pandemic spread in less than 6 weeks based on statistical data modeling perfected some 40 years ago by Keith.</w:t>
      </w:r>
    </w:p>
    <w:p>
      <w:pPr>
        <w:pStyle w:val="Default"/>
        <w:bidi w:val="0"/>
        <w:spacing w:before="0" w:after="36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2. With advent of GODs technology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 xml:space="preserve"> pioneered by Keiths elder #1 top computer science engineering groups, the first report of the issue must be shared with public through FOIA.ONE.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  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All Phone Companies, CheckPoint officials, even Open Circuit TV auto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 xml:space="preserve"> 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face recognizes each person. All cell phones are constantly recorded of our GPS locations triangulated by wifi routers and cell towers WE GODs people paid to construct and maintain.</w:t>
      </w:r>
    </w:p>
    <w:p>
      <w:pPr>
        <w:pStyle w:val="Default"/>
        <w:bidi w:val="0"/>
        <w:spacing w:before="0" w:after="36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3. Simple SQL matching of medical records and GPS locations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, our system notifies large percentage of possible infected citizens to self isolate and be tested locally to prevent mutated effects.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 xml:space="preserve"> REVERSES ANY PANDEMIC </w:t>
      </w: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6-8 WEEKS.</w:t>
      </w:r>
    </w:p>
    <w:p>
      <w:pPr>
        <w:pStyle w:val="Default"/>
        <w:bidi w:val="0"/>
        <w:spacing w:before="0" w:after="36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4. Worst WMD are genetically modified DNA weapons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 xml:space="preserve"> of mass 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destruction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 xml:space="preserve"> including original SIN of LUCIFER agenda heresay. He said, She Said used to persecute + murder the most intelligent scientists who work for GOD and each of you.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 xml:space="preserve"> 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ONLY when all medical scientists and Doctors SHARE research information will all Diseases be reversed.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  <w:r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"http://fortuneONE.org"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fortuneONE.org</w:t>
    </w:r>
    <w:r>
      <w:rPr/>
      <w:fldChar w:fldCharType="end" w:fldLock="0"/>
    </w:r>
    <w:r>
      <w:rPr>
        <w:rtl w:val="0"/>
        <w:lang w:val="en-US"/>
      </w:rPr>
      <w:t xml:space="preserve"> NGOs</w:t>
    </w:r>
    <w:r>
      <w:tab/>
    </w:r>
    <w:r>
      <w:rPr/>
      <w:fldChar w:fldCharType="begin" w:fldLock="0"/>
    </w:r>
    <w:r>
      <w:instrText xml:space="preserve"> DATE \@ "dddd, MMMM d, y" </w:instrText>
    </w:r>
    <w:r>
      <w:rPr/>
      <w:fldChar w:fldCharType="separate" w:fldLock="0"/>
    </w:r>
    <w:r>
      <w:rPr>
        <w:rtl w:val="0"/>
        <w:lang w:val="en-US"/>
      </w:rPr>
      <w:t>Monday, May 8, 2023</w:t>
    </w:r>
    <w:r>
      <w:rPr/>
      <w:fldChar w:fldCharType="end" w:fldLock="1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tl w:val="0"/>
        <w:lang w:val="en-US"/>
      </w:rPr>
      <w:t xml:space="preserve">### World Press Re-Release.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"http://SolutionMED.org"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SolutionMED.org</w:t>
    </w:r>
    <w:r>
      <w:rPr/>
      <w:fldChar w:fldCharType="end" w:fldLock="0"/>
    </w:r>
    <w:r>
      <w:rPr>
        <w:rtl w:val="0"/>
        <w:lang w:val="en-US"/>
      </w:rPr>
      <w:t xml:space="preserve">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"http://BidOnKeith.com"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BidOnKeith.com</w:t>
    </w:r>
    <w:r>
      <w:rPr/>
      <w:fldChar w:fldCharType="end" w:fldLock="0"/>
    </w:r>
    <w:r>
      <w:rPr>
        <w:rtl w:val="0"/>
        <w:lang w:val="en-US"/>
      </w:rPr>
      <w:t xml:space="preserve"> (r)(c)(tm) patent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791a3d"/>
      <w:sz w:val="40"/>
      <w:szCs w:val="40"/>
      <w14:textFill>
        <w14:solidFill>
          <w14:srgbClr w14:val="791A3D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Hyperlink.0"/>
    <w:next w:val="Hyperlink.2"/>
    <w:rPr>
      <w:outline w:val="0"/>
      <w:color w:val="61187c"/>
      <w14:textFill>
        <w14:solidFill>
          <w14:srgbClr w14:val="61187C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